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ABC" w:rsidRDefault="007D58F0">
      <w:pPr>
        <w:pStyle w:val="a4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 xml:space="preserve">Конкурс для преподавателей-русистов </w:t>
      </w:r>
    </w:p>
    <w:p w:rsidR="00DE2ABC" w:rsidRDefault="007D58F0">
      <w:pPr>
        <w:pStyle w:val="a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Республики Кыргызстан</w:t>
      </w:r>
    </w:p>
    <w:p w:rsidR="00DE2ABC" w:rsidRDefault="007D58F0">
      <w:pPr>
        <w:pStyle w:val="a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Тема конкурса: </w:t>
      </w:r>
    </w:p>
    <w:p w:rsidR="00DE2ABC" w:rsidRDefault="007D58F0">
      <w:pPr>
        <w:pStyle w:val="a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</w:t>
      </w:r>
      <w:proofErr w:type="spellStart"/>
      <w:r>
        <w:rPr>
          <w:b/>
          <w:bCs/>
          <w:sz w:val="32"/>
          <w:szCs w:val="32"/>
        </w:rPr>
        <w:t>Русскии</w:t>
      </w:r>
      <w:proofErr w:type="spellEnd"/>
      <w:r>
        <w:rPr>
          <w:b/>
          <w:bCs/>
          <w:sz w:val="32"/>
          <w:szCs w:val="32"/>
        </w:rPr>
        <w:t>̆ язык в Кыргызстане — новые горизонты»</w:t>
      </w:r>
    </w:p>
    <w:p w:rsidR="00DE2ABC" w:rsidRDefault="00DE2ABC">
      <w:pPr>
        <w:pStyle w:val="a4"/>
      </w:pPr>
    </w:p>
    <w:p w:rsidR="00DE2ABC" w:rsidRDefault="007D58F0">
      <w:pPr>
        <w:pStyle w:val="a4"/>
        <w:rPr>
          <w:b/>
          <w:bCs/>
        </w:rPr>
      </w:pPr>
      <w:r>
        <w:rPr>
          <w:b/>
          <w:bCs/>
        </w:rPr>
        <w:t>Оргкомитет конкурса: «Русская гуманитарная миссия», Министерство народного образования республики Кыргызстан, Российский центр науки и культуры в Бишкеке, Посольство республики Кыргызстан в России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Проект реализуется в рамках гранта </w:t>
      </w:r>
    </w:p>
    <w:p w:rsidR="00DE2ABC" w:rsidRDefault="007D58F0">
      <w:pPr>
        <w:pStyle w:val="a4"/>
      </w:pPr>
      <w:r>
        <w:t xml:space="preserve">Президента </w:t>
      </w:r>
      <w:proofErr w:type="spellStart"/>
      <w:r>
        <w:t>Российскои</w:t>
      </w:r>
      <w:proofErr w:type="spellEnd"/>
      <w:r>
        <w:t>̆ Федерации на развитие гражданского общества</w:t>
      </w:r>
    </w:p>
    <w:p w:rsidR="00DE2ABC" w:rsidRDefault="00DE2ABC">
      <w:pPr>
        <w:pStyle w:val="a4"/>
      </w:pPr>
    </w:p>
    <w:p w:rsidR="00DE2ABC" w:rsidRDefault="007D58F0">
      <w:pPr>
        <w:pStyle w:val="a4"/>
        <w:rPr>
          <w:b/>
          <w:bCs/>
        </w:rPr>
      </w:pPr>
      <w:r>
        <w:rPr>
          <w:b/>
          <w:bCs/>
        </w:rPr>
        <w:t xml:space="preserve">Участники Конкурса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— Конкурс проводится для </w:t>
      </w:r>
      <w:proofErr w:type="spellStart"/>
      <w:r>
        <w:t>преподавателеи</w:t>
      </w:r>
      <w:proofErr w:type="spellEnd"/>
      <w:r>
        <w:t xml:space="preserve">̆ русского языка и литературы, работающих общеобразовательных учебных заведениях Кыргызстана.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— В рамках основного конкурса </w:t>
      </w:r>
      <w:r w:rsidR="0093343F">
        <w:t>пройдёт</w:t>
      </w:r>
      <w:r>
        <w:t xml:space="preserve"> конкурс чтецов. Возраст участников не может превышать 16 лет. </w:t>
      </w:r>
    </w:p>
    <w:p w:rsidR="00DE2ABC" w:rsidRDefault="00DE2ABC">
      <w:pPr>
        <w:pStyle w:val="a4"/>
      </w:pPr>
    </w:p>
    <w:p w:rsidR="00DE2ABC" w:rsidRDefault="007D58F0">
      <w:pPr>
        <w:pStyle w:val="a4"/>
        <w:rPr>
          <w:b/>
          <w:bCs/>
        </w:rPr>
      </w:pPr>
      <w:r>
        <w:rPr>
          <w:b/>
          <w:bCs/>
        </w:rPr>
        <w:t>Жюри конкурса: Международная ассоциация преподавателей русского языка и литературы (МАПРЯЛ)</w:t>
      </w:r>
    </w:p>
    <w:p w:rsidR="00DE2ABC" w:rsidRDefault="00DE2ABC">
      <w:pPr>
        <w:pStyle w:val="a4"/>
      </w:pPr>
    </w:p>
    <w:p w:rsidR="00DE2ABC" w:rsidRDefault="007D58F0">
      <w:pPr>
        <w:pStyle w:val="a4"/>
        <w:rPr>
          <w:b/>
          <w:bCs/>
        </w:rPr>
      </w:pPr>
      <w:r>
        <w:rPr>
          <w:b/>
          <w:bCs/>
        </w:rPr>
        <w:t xml:space="preserve">Конкурсные испытания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rPr>
          <w:b/>
          <w:bCs/>
          <w:lang w:val="en-US"/>
        </w:rPr>
        <w:t>I</w:t>
      </w:r>
      <w:r w:rsidRPr="00DA0949">
        <w:rPr>
          <w:b/>
          <w:bCs/>
        </w:rPr>
        <w:t xml:space="preserve"> </w:t>
      </w:r>
      <w:r>
        <w:rPr>
          <w:b/>
          <w:bCs/>
        </w:rPr>
        <w:t xml:space="preserve">тур (01.12.2019 </w:t>
      </w:r>
      <w:r w:rsidRPr="00DA0949">
        <w:rPr>
          <w:b/>
          <w:bCs/>
        </w:rPr>
        <w:t xml:space="preserve">— </w:t>
      </w:r>
      <w:r w:rsidR="00991E28">
        <w:rPr>
          <w:b/>
          <w:bCs/>
        </w:rPr>
        <w:t>3</w:t>
      </w:r>
      <w:r w:rsidR="000A02B1">
        <w:rPr>
          <w:b/>
          <w:bCs/>
        </w:rPr>
        <w:t>1</w:t>
      </w:r>
      <w:r>
        <w:rPr>
          <w:b/>
          <w:bCs/>
        </w:rPr>
        <w:t>.</w:t>
      </w:r>
      <w:r w:rsidR="000A02B1">
        <w:rPr>
          <w:b/>
          <w:bCs/>
        </w:rPr>
        <w:t>12</w:t>
      </w:r>
      <w:r>
        <w:rPr>
          <w:b/>
          <w:bCs/>
        </w:rPr>
        <w:t xml:space="preserve">.2020) </w:t>
      </w:r>
      <w:r>
        <w:t xml:space="preserve">— выполнение задания, позволяющего определить уровень </w:t>
      </w:r>
      <w:proofErr w:type="spellStart"/>
      <w:r>
        <w:t>сформированности</w:t>
      </w:r>
      <w:proofErr w:type="spellEnd"/>
      <w:r>
        <w:t xml:space="preserve"> у конкурсантов профессиональных компетенций в области русского языка. В </w:t>
      </w:r>
      <w:r>
        <w:rPr>
          <w:lang w:val="en-US"/>
        </w:rPr>
        <w:t>I</w:t>
      </w:r>
      <w:r w:rsidRPr="00DA0949">
        <w:t xml:space="preserve"> </w:t>
      </w:r>
      <w:r>
        <w:t xml:space="preserve">туре участник конкурса должен написать эссе на тему «Мой путь в профессию». Прием эссе осуществляется по </w:t>
      </w:r>
      <w:proofErr w:type="spellStart"/>
      <w:r>
        <w:t>электроннои</w:t>
      </w:r>
      <w:proofErr w:type="spellEnd"/>
      <w:r>
        <w:t xml:space="preserve">̆ почте: </w:t>
      </w:r>
      <w:proofErr w:type="spellStart"/>
      <w:r>
        <w:t>info@rhm.agency</w:t>
      </w:r>
      <w:proofErr w:type="spellEnd"/>
      <w:r>
        <w:t xml:space="preserve">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Эссе должно соответствовать следующим требованиям оформления: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>— объем текста: до 6 страниц;</w:t>
      </w:r>
    </w:p>
    <w:p w:rsidR="00DE2ABC" w:rsidRDefault="007D58F0">
      <w:pPr>
        <w:pStyle w:val="a4"/>
      </w:pPr>
      <w:r>
        <w:t xml:space="preserve">— язык: </w:t>
      </w:r>
      <w:proofErr w:type="spellStart"/>
      <w:r>
        <w:t>русскии</w:t>
      </w:r>
      <w:proofErr w:type="spellEnd"/>
      <w:r>
        <w:t>̆;</w:t>
      </w:r>
    </w:p>
    <w:p w:rsidR="00DE2ABC" w:rsidRDefault="007D58F0">
      <w:pPr>
        <w:pStyle w:val="a4"/>
      </w:pPr>
      <w:r w:rsidRPr="00DA0949">
        <w:t xml:space="preserve">— формат </w:t>
      </w:r>
      <w:proofErr w:type="spellStart"/>
      <w:r w:rsidRPr="00DA0949">
        <w:t>файла</w:t>
      </w:r>
      <w:proofErr w:type="spellEnd"/>
      <w:r>
        <w:t xml:space="preserve">: </w:t>
      </w:r>
      <w:proofErr w:type="spellStart"/>
      <w:r>
        <w:t>rtf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>;</w:t>
      </w:r>
    </w:p>
    <w:p w:rsidR="00DE2ABC" w:rsidRDefault="007D58F0">
      <w:pPr>
        <w:pStyle w:val="a4"/>
      </w:pPr>
      <w:r w:rsidRPr="00DA0949">
        <w:t>— поля</w:t>
      </w:r>
      <w:r>
        <w:t xml:space="preserve">: верхнее и нижнее, </w:t>
      </w:r>
      <w:r w:rsidRPr="00DA0949">
        <w:t xml:space="preserve">левое и правое — </w:t>
      </w:r>
      <w:r>
        <w:t xml:space="preserve">2,5 см, ориентация книжная; </w:t>
      </w:r>
    </w:p>
    <w:p w:rsidR="00DE2ABC" w:rsidRPr="00DA0949" w:rsidRDefault="007D58F0">
      <w:pPr>
        <w:pStyle w:val="a4"/>
        <w:rPr>
          <w:lang w:val="en-US"/>
        </w:rPr>
      </w:pPr>
      <w:r>
        <w:rPr>
          <w:lang w:val="en-US"/>
        </w:rPr>
        <w:t xml:space="preserve">— </w:t>
      </w:r>
      <w:proofErr w:type="spellStart"/>
      <w:proofErr w:type="gramStart"/>
      <w:r>
        <w:rPr>
          <w:lang w:val="en-US"/>
        </w:rPr>
        <w:t>шрифт</w:t>
      </w:r>
      <w:proofErr w:type="spellEnd"/>
      <w:proofErr w:type="gramEnd"/>
      <w:r>
        <w:rPr>
          <w:lang w:val="en-US"/>
        </w:rPr>
        <w:t xml:space="preserve">: Times New Roman, </w:t>
      </w:r>
      <w:r>
        <w:t>размер</w:t>
      </w:r>
      <w:r w:rsidRPr="00DA0949">
        <w:rPr>
          <w:lang w:val="en-US"/>
        </w:rPr>
        <w:t xml:space="preserve"> </w:t>
      </w:r>
      <w:r>
        <w:t>кегля</w:t>
      </w:r>
      <w:r w:rsidRPr="00DA0949">
        <w:rPr>
          <w:lang w:val="en-US"/>
        </w:rPr>
        <w:t xml:space="preserve">: 12 pt; </w:t>
      </w:r>
    </w:p>
    <w:p w:rsidR="00DE2ABC" w:rsidRDefault="007D58F0">
      <w:pPr>
        <w:pStyle w:val="a4"/>
      </w:pPr>
      <w:r>
        <w:t xml:space="preserve">— выравнивание по ширине, </w:t>
      </w:r>
      <w:proofErr w:type="spellStart"/>
      <w:r>
        <w:t>абзацныи</w:t>
      </w:r>
      <w:proofErr w:type="spellEnd"/>
      <w:r>
        <w:t xml:space="preserve">̆ отступ: 1,25 см, межстрочное расстояние: 1,5 см.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Перед текстом эссе указываются: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 w:rsidRPr="00DA0949">
        <w:t>— фамилия</w:t>
      </w:r>
      <w:r>
        <w:t xml:space="preserve">, имя и отчество автора полностью, место работы (без сокращений в названии);  </w:t>
      </w:r>
    </w:p>
    <w:p w:rsidR="00DE2ABC" w:rsidRDefault="007D58F0">
      <w:pPr>
        <w:pStyle w:val="a4"/>
      </w:pPr>
      <w:r>
        <w:t xml:space="preserve">— адрес </w:t>
      </w:r>
      <w:proofErr w:type="spellStart"/>
      <w:r>
        <w:t>электроннои</w:t>
      </w:r>
      <w:proofErr w:type="spellEnd"/>
      <w:r>
        <w:t xml:space="preserve">̆ почты и </w:t>
      </w:r>
      <w:proofErr w:type="spellStart"/>
      <w:r>
        <w:t>контактныи</w:t>
      </w:r>
      <w:proofErr w:type="spellEnd"/>
      <w:r>
        <w:t xml:space="preserve">̆ телефон — в верхнем правом углу; — название эссе (не прописными буквами) </w:t>
      </w:r>
      <w:r w:rsidRPr="00DA0949">
        <w:t>— по центру</w:t>
      </w:r>
      <w:r>
        <w:t xml:space="preserve">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Пример оформления текста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Фамилия Имя Отчество автора </w:t>
      </w:r>
      <w:r w:rsidRPr="00DA0949">
        <w:t>(</w:t>
      </w:r>
      <w:r>
        <w:rPr>
          <w:lang w:val="en-US"/>
        </w:rPr>
        <w:t>Times</w:t>
      </w:r>
      <w:r w:rsidRPr="00DA0949">
        <w:t xml:space="preserve"> </w:t>
      </w:r>
      <w:r>
        <w:rPr>
          <w:lang w:val="en-US"/>
        </w:rPr>
        <w:t>New</w:t>
      </w:r>
      <w:r w:rsidRPr="00DA0949">
        <w:t xml:space="preserve"> </w:t>
      </w:r>
      <w:r>
        <w:rPr>
          <w:lang w:val="en-US"/>
        </w:rPr>
        <w:t>Roman</w:t>
      </w:r>
      <w:r w:rsidRPr="00DA0949">
        <w:t xml:space="preserve">, </w:t>
      </w:r>
      <w:proofErr w:type="spellStart"/>
      <w:r>
        <w:t>жирныи</w:t>
      </w:r>
      <w:proofErr w:type="spellEnd"/>
      <w:r>
        <w:t>̆, 12pt кегль) Место работы автора (-</w:t>
      </w:r>
      <w:proofErr w:type="spellStart"/>
      <w:r>
        <w:t>ов</w:t>
      </w:r>
      <w:proofErr w:type="spellEnd"/>
      <w:r w:rsidRPr="00DA0949">
        <w:t>): (</w:t>
      </w:r>
      <w:r>
        <w:rPr>
          <w:lang w:val="en-US"/>
        </w:rPr>
        <w:t>Times</w:t>
      </w:r>
      <w:r w:rsidRPr="00DA0949">
        <w:t xml:space="preserve"> </w:t>
      </w:r>
      <w:r>
        <w:rPr>
          <w:lang w:val="en-US"/>
        </w:rPr>
        <w:t>New</w:t>
      </w:r>
      <w:r w:rsidRPr="00DA0949">
        <w:t xml:space="preserve"> </w:t>
      </w:r>
      <w:r>
        <w:rPr>
          <w:lang w:val="en-US"/>
        </w:rPr>
        <w:t>Roman</w:t>
      </w:r>
      <w:r w:rsidRPr="00DA0949">
        <w:t>, 10</w:t>
      </w:r>
      <w:proofErr w:type="spellStart"/>
      <w:r>
        <w:rPr>
          <w:lang w:val="en-US"/>
        </w:rPr>
        <w:t>pt</w:t>
      </w:r>
      <w:proofErr w:type="spellEnd"/>
      <w:r w:rsidRPr="00DA0949">
        <w:t xml:space="preserve"> </w:t>
      </w:r>
      <w:r>
        <w:t>кегль) E-</w:t>
      </w:r>
      <w:proofErr w:type="spellStart"/>
      <w:r>
        <w:t>mail</w:t>
      </w:r>
      <w:proofErr w:type="spellEnd"/>
      <w:r>
        <w:t>: (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, 10pt кегль) </w:t>
      </w:r>
    </w:p>
    <w:p w:rsidR="00DE2ABC" w:rsidRPr="00DA0949" w:rsidRDefault="007D58F0">
      <w:pPr>
        <w:pStyle w:val="a4"/>
        <w:rPr>
          <w:lang w:val="en-US"/>
        </w:rPr>
      </w:pPr>
      <w:r>
        <w:t>Название</w:t>
      </w:r>
      <w:r w:rsidRPr="00DA0949">
        <w:rPr>
          <w:lang w:val="en-US"/>
        </w:rPr>
        <w:t xml:space="preserve"> </w:t>
      </w:r>
      <w:r>
        <w:rPr>
          <w:lang w:val="en-US"/>
        </w:rPr>
        <w:t xml:space="preserve">(Times New Roman, </w:t>
      </w:r>
      <w:proofErr w:type="spellStart"/>
      <w:r>
        <w:t>жирныи</w:t>
      </w:r>
      <w:proofErr w:type="spellEnd"/>
      <w:r w:rsidRPr="00DA0949">
        <w:rPr>
          <w:lang w:val="en-US"/>
        </w:rPr>
        <w:t xml:space="preserve">̆, </w:t>
      </w:r>
      <w:r>
        <w:t>кегль</w:t>
      </w:r>
      <w:r w:rsidRPr="00DA0949">
        <w:rPr>
          <w:lang w:val="en-US"/>
        </w:rPr>
        <w:t xml:space="preserve"> 14 pt) </w:t>
      </w:r>
    </w:p>
    <w:p w:rsidR="00DE2ABC" w:rsidRPr="00DA0949" w:rsidRDefault="007D58F0">
      <w:pPr>
        <w:pStyle w:val="a4"/>
        <w:rPr>
          <w:lang w:val="en-US"/>
        </w:rPr>
      </w:pPr>
      <w:proofErr w:type="spellStart"/>
      <w:r>
        <w:t>Основнои</w:t>
      </w:r>
      <w:proofErr w:type="spellEnd"/>
      <w:r w:rsidRPr="00DA0949">
        <w:rPr>
          <w:lang w:val="en-US"/>
        </w:rPr>
        <w:t xml:space="preserve">̆ </w:t>
      </w:r>
      <w:r>
        <w:t>текст</w:t>
      </w:r>
      <w:r w:rsidRPr="00DA0949">
        <w:rPr>
          <w:lang w:val="en-US"/>
        </w:rPr>
        <w:t>: (</w:t>
      </w:r>
      <w:r>
        <w:t>гарнитура</w:t>
      </w:r>
      <w:r w:rsidRPr="00DA0949">
        <w:rPr>
          <w:lang w:val="en-US"/>
        </w:rPr>
        <w:t xml:space="preserve"> </w:t>
      </w:r>
      <w:r>
        <w:rPr>
          <w:lang w:val="en-US"/>
        </w:rPr>
        <w:t xml:space="preserve">Times New Roman, </w:t>
      </w:r>
      <w:r>
        <w:t>кегль</w:t>
      </w:r>
      <w:r w:rsidRPr="00DA0949">
        <w:rPr>
          <w:lang w:val="en-US"/>
        </w:rPr>
        <w:t xml:space="preserve"> 12 </w:t>
      </w:r>
      <w:proofErr w:type="spellStart"/>
      <w:r w:rsidRPr="00DA0949">
        <w:rPr>
          <w:lang w:val="en-US"/>
        </w:rPr>
        <w:t>pt</w:t>
      </w:r>
      <w:proofErr w:type="spellEnd"/>
      <w:r w:rsidRPr="00DA0949">
        <w:rPr>
          <w:lang w:val="en-US"/>
        </w:rPr>
        <w:t xml:space="preserve">, </w:t>
      </w:r>
      <w:proofErr w:type="spellStart"/>
      <w:r>
        <w:t>междустрочныи</w:t>
      </w:r>
      <w:proofErr w:type="spellEnd"/>
      <w:r w:rsidRPr="00DA0949">
        <w:rPr>
          <w:lang w:val="en-US"/>
        </w:rPr>
        <w:t xml:space="preserve">̆ </w:t>
      </w:r>
      <w:r>
        <w:t>интервал</w:t>
      </w:r>
      <w:r w:rsidRPr="00DA0949">
        <w:rPr>
          <w:lang w:val="en-US"/>
        </w:rPr>
        <w:t xml:space="preserve"> – 1,5, </w:t>
      </w:r>
      <w:proofErr w:type="spellStart"/>
      <w:r>
        <w:t>абзацныи</w:t>
      </w:r>
      <w:proofErr w:type="spellEnd"/>
      <w:r w:rsidRPr="00DA0949">
        <w:rPr>
          <w:lang w:val="en-US"/>
        </w:rPr>
        <w:t xml:space="preserve">̆ </w:t>
      </w:r>
      <w:r>
        <w:t>отступ</w:t>
      </w:r>
      <w:r w:rsidRPr="00DA0949">
        <w:rPr>
          <w:lang w:val="en-US"/>
        </w:rPr>
        <w:t xml:space="preserve"> – 1,25 </w:t>
      </w:r>
      <w:r>
        <w:t>см</w:t>
      </w:r>
      <w:r w:rsidRPr="00DA0949">
        <w:rPr>
          <w:lang w:val="en-US"/>
        </w:rPr>
        <w:t xml:space="preserve">, </w:t>
      </w:r>
      <w:r>
        <w:t>выравнивание</w:t>
      </w:r>
      <w:r w:rsidRPr="00DA0949">
        <w:rPr>
          <w:lang w:val="en-US"/>
        </w:rPr>
        <w:t xml:space="preserve"> </w:t>
      </w:r>
      <w:r>
        <w:t>по</w:t>
      </w:r>
      <w:r w:rsidRPr="00DA0949">
        <w:rPr>
          <w:lang w:val="en-US"/>
        </w:rPr>
        <w:t xml:space="preserve"> </w:t>
      </w:r>
      <w:r>
        <w:t>ширине</w:t>
      </w:r>
      <w:r w:rsidRPr="00DA0949">
        <w:rPr>
          <w:lang w:val="en-US"/>
        </w:rPr>
        <w:t xml:space="preserve">). </w:t>
      </w:r>
    </w:p>
    <w:p w:rsidR="00DE2ABC" w:rsidRPr="00DA0949" w:rsidRDefault="007D58F0">
      <w:pPr>
        <w:pStyle w:val="a4"/>
        <w:rPr>
          <w:lang w:val="en-US"/>
        </w:rPr>
      </w:pPr>
      <w:r w:rsidRPr="00DA0949">
        <w:rPr>
          <w:lang w:val="en-US"/>
        </w:rPr>
        <w:t xml:space="preserve"> </w:t>
      </w:r>
    </w:p>
    <w:p w:rsidR="00DE2ABC" w:rsidRDefault="007D58F0">
      <w:pPr>
        <w:pStyle w:val="a4"/>
      </w:pPr>
      <w:r>
        <w:t xml:space="preserve">Критерии отбора эссе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lastRenderedPageBreak/>
        <w:t>— четкая и логически последовательная композиция эссе;</w:t>
      </w:r>
    </w:p>
    <w:p w:rsidR="00DE2ABC" w:rsidRDefault="007D58F0">
      <w:pPr>
        <w:pStyle w:val="a4"/>
      </w:pPr>
      <w:r>
        <w:t xml:space="preserve">— связное и аргументированное изложение с </w:t>
      </w:r>
      <w:proofErr w:type="spellStart"/>
      <w:r>
        <w:t>опорои</w:t>
      </w:r>
      <w:proofErr w:type="spellEnd"/>
      <w:r>
        <w:t xml:space="preserve">̆ на факты </w:t>
      </w:r>
      <w:proofErr w:type="spellStart"/>
      <w:r>
        <w:t>личнои</w:t>
      </w:r>
      <w:proofErr w:type="spellEnd"/>
      <w:r>
        <w:t xml:space="preserve">̆ и </w:t>
      </w:r>
      <w:proofErr w:type="spellStart"/>
      <w:r>
        <w:t>общественнои</w:t>
      </w:r>
      <w:proofErr w:type="spellEnd"/>
      <w:r>
        <w:t>̆ жизни;</w:t>
      </w:r>
    </w:p>
    <w:p w:rsidR="00DE2ABC" w:rsidRDefault="007D58F0">
      <w:pPr>
        <w:pStyle w:val="a4"/>
      </w:pPr>
      <w:r>
        <w:t>— умение самостоятельно мыслить, анализировать материал и сопоставлять факты, делать выводы и обобщения;</w:t>
      </w:r>
    </w:p>
    <w:p w:rsidR="00DE2ABC" w:rsidRDefault="007D58F0">
      <w:pPr>
        <w:pStyle w:val="a4"/>
      </w:pPr>
      <w:r>
        <w:t>— соблюдение лексических, фразеологических, грамматических и стилистических норм литературного языка;</w:t>
      </w:r>
    </w:p>
    <w:p w:rsidR="00DE2ABC" w:rsidRDefault="007D58F0">
      <w:pPr>
        <w:pStyle w:val="a4"/>
      </w:pPr>
      <w:r>
        <w:t>— оформление текста с соблюдением правил орфографии и пунктуации;</w:t>
      </w:r>
    </w:p>
    <w:p w:rsidR="00DE2ABC" w:rsidRDefault="007D58F0">
      <w:pPr>
        <w:pStyle w:val="a4"/>
      </w:pPr>
      <w:r>
        <w:t>— оригинальность суждений;</w:t>
      </w:r>
    </w:p>
    <w:p w:rsidR="00DE2ABC" w:rsidRDefault="007D58F0">
      <w:pPr>
        <w:pStyle w:val="a4"/>
      </w:pPr>
      <w:r w:rsidRPr="00DA0949">
        <w:t>— владение терминами</w:t>
      </w:r>
      <w:r>
        <w:t xml:space="preserve">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По итогам </w:t>
      </w:r>
      <w:r>
        <w:rPr>
          <w:lang w:val="en-US"/>
        </w:rPr>
        <w:t>I</w:t>
      </w:r>
      <w:r w:rsidRPr="00DA0949">
        <w:t xml:space="preserve"> </w:t>
      </w:r>
      <w:r>
        <w:t xml:space="preserve">тура выявляются 30 </w:t>
      </w:r>
      <w:proofErr w:type="spellStart"/>
      <w:r>
        <w:t>победителеи</w:t>
      </w:r>
      <w:proofErr w:type="spellEnd"/>
      <w:r>
        <w:t xml:space="preserve">̆. Награда за победу в </w:t>
      </w:r>
      <w:r>
        <w:rPr>
          <w:lang w:val="en-US"/>
        </w:rPr>
        <w:t>I</w:t>
      </w:r>
      <w:r w:rsidRPr="00DA0949">
        <w:t xml:space="preserve"> туре — участие в трехдневном мастер</w:t>
      </w:r>
      <w:r>
        <w:t xml:space="preserve">-классе для </w:t>
      </w:r>
      <w:proofErr w:type="spellStart"/>
      <w:r>
        <w:t>преподавателеи</w:t>
      </w:r>
      <w:proofErr w:type="spellEnd"/>
      <w:r>
        <w:t xml:space="preserve">̆ РКИ, </w:t>
      </w:r>
      <w:proofErr w:type="spellStart"/>
      <w:r>
        <w:t>которыи</w:t>
      </w:r>
      <w:proofErr w:type="spellEnd"/>
      <w:r>
        <w:t xml:space="preserve">̆ </w:t>
      </w:r>
      <w:proofErr w:type="spellStart"/>
      <w:r>
        <w:t>пройдет</w:t>
      </w:r>
      <w:proofErr w:type="spellEnd"/>
      <w:r>
        <w:t xml:space="preserve"> в Бишкеке (транспортные расходы и расходы на проживание </w:t>
      </w:r>
      <w:proofErr w:type="spellStart"/>
      <w:r>
        <w:t>победителеи</w:t>
      </w:r>
      <w:proofErr w:type="spellEnd"/>
      <w:r>
        <w:t xml:space="preserve">̆ </w:t>
      </w:r>
      <w:r>
        <w:rPr>
          <w:lang w:val="en-US"/>
        </w:rPr>
        <w:t>I</w:t>
      </w:r>
      <w:r w:rsidRPr="00DA0949">
        <w:t xml:space="preserve"> </w:t>
      </w:r>
      <w:r>
        <w:t>этапа конкурса оплачиваются «</w:t>
      </w:r>
      <w:proofErr w:type="spellStart"/>
      <w:r>
        <w:t>Русскои</w:t>
      </w:r>
      <w:proofErr w:type="spellEnd"/>
      <w:r>
        <w:t xml:space="preserve">̆ </w:t>
      </w:r>
      <w:proofErr w:type="spellStart"/>
      <w:r>
        <w:t>гуманитарнои</w:t>
      </w:r>
      <w:proofErr w:type="spellEnd"/>
      <w:r>
        <w:t xml:space="preserve">̆ </w:t>
      </w:r>
      <w:proofErr w:type="spellStart"/>
      <w:r>
        <w:t>миссиеи</w:t>
      </w:r>
      <w:proofErr w:type="spellEnd"/>
      <w:r>
        <w:t xml:space="preserve">̆»). </w:t>
      </w:r>
    </w:p>
    <w:p w:rsidR="00DE2ABC" w:rsidRDefault="00DE2ABC">
      <w:pPr>
        <w:pStyle w:val="a4"/>
      </w:pPr>
    </w:p>
    <w:p w:rsidR="00DE2ABC" w:rsidRDefault="007D58F0">
      <w:pPr>
        <w:pStyle w:val="a4"/>
        <w:rPr>
          <w:b/>
          <w:bCs/>
        </w:rPr>
      </w:pPr>
      <w:r>
        <w:rPr>
          <w:b/>
          <w:bCs/>
        </w:rPr>
        <w:t xml:space="preserve">Оргкомитет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— Каждая работа проверяется не менее чем тремя членами </w:t>
      </w:r>
      <w:proofErr w:type="spellStart"/>
      <w:r>
        <w:t>конкурснои</w:t>
      </w:r>
      <w:proofErr w:type="spellEnd"/>
      <w:r>
        <w:t xml:space="preserve">̆ комиссии.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— Определение </w:t>
      </w:r>
      <w:proofErr w:type="spellStart"/>
      <w:r>
        <w:t>победителеи</w:t>
      </w:r>
      <w:proofErr w:type="spellEnd"/>
      <w:r>
        <w:t xml:space="preserve">̆ конкурса производится </w:t>
      </w:r>
      <w:proofErr w:type="spellStart"/>
      <w:r>
        <w:t>конкурснои</w:t>
      </w:r>
      <w:proofErr w:type="spellEnd"/>
      <w:r>
        <w:t xml:space="preserve">̆ </w:t>
      </w:r>
      <w:proofErr w:type="spellStart"/>
      <w:r>
        <w:t>комиссиеи</w:t>
      </w:r>
      <w:proofErr w:type="spellEnd"/>
      <w:r>
        <w:t xml:space="preserve">̆ с учетом критериев по 5-бальной шкале.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— Решение об итогах конкурса принимается </w:t>
      </w:r>
      <w:proofErr w:type="spellStart"/>
      <w:r>
        <w:t>конкурснои</w:t>
      </w:r>
      <w:proofErr w:type="spellEnd"/>
      <w:r>
        <w:t xml:space="preserve">̆ </w:t>
      </w:r>
      <w:proofErr w:type="spellStart"/>
      <w:r>
        <w:t>комиссиеи</w:t>
      </w:r>
      <w:proofErr w:type="spellEnd"/>
      <w:r>
        <w:t xml:space="preserve">̆ по </w:t>
      </w:r>
      <w:proofErr w:type="spellStart"/>
      <w:r>
        <w:t>общеи</w:t>
      </w:r>
      <w:proofErr w:type="spellEnd"/>
      <w:r>
        <w:t xml:space="preserve">̆ сумме баллов, присвоенных работе при </w:t>
      </w:r>
      <w:proofErr w:type="spellStart"/>
      <w:r>
        <w:t>экспертнои</w:t>
      </w:r>
      <w:proofErr w:type="spellEnd"/>
      <w:r>
        <w:t xml:space="preserve">̆ оценке.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— Конкурсная комиссия формируется из числа </w:t>
      </w:r>
      <w:proofErr w:type="spellStart"/>
      <w:r>
        <w:t>представителеи</w:t>
      </w:r>
      <w:proofErr w:type="spellEnd"/>
      <w:r>
        <w:t>̆ входящих в состав организационного комитета.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rPr>
          <w:b/>
          <w:bCs/>
          <w:lang w:val="it-IT"/>
        </w:rPr>
        <w:t xml:space="preserve">II </w:t>
      </w:r>
      <w:r>
        <w:rPr>
          <w:b/>
          <w:bCs/>
        </w:rPr>
        <w:t>тур (</w:t>
      </w:r>
      <w:r w:rsidR="00991E28">
        <w:rPr>
          <w:b/>
          <w:bCs/>
        </w:rPr>
        <w:t>31</w:t>
      </w:r>
      <w:r>
        <w:rPr>
          <w:b/>
          <w:bCs/>
        </w:rPr>
        <w:t>.</w:t>
      </w:r>
      <w:r w:rsidR="000A02B1">
        <w:rPr>
          <w:b/>
          <w:bCs/>
        </w:rPr>
        <w:t>12</w:t>
      </w:r>
      <w:r>
        <w:rPr>
          <w:b/>
          <w:bCs/>
        </w:rPr>
        <w:t xml:space="preserve">.2020 </w:t>
      </w:r>
      <w:r w:rsidRPr="00DA0949">
        <w:rPr>
          <w:b/>
          <w:bCs/>
        </w:rPr>
        <w:t xml:space="preserve">— </w:t>
      </w:r>
      <w:r w:rsidR="000A02B1">
        <w:rPr>
          <w:b/>
          <w:bCs/>
        </w:rPr>
        <w:t>15</w:t>
      </w:r>
      <w:r>
        <w:rPr>
          <w:b/>
          <w:bCs/>
        </w:rPr>
        <w:t>.</w:t>
      </w:r>
      <w:r w:rsidR="000A02B1">
        <w:rPr>
          <w:b/>
          <w:bCs/>
        </w:rPr>
        <w:t>04</w:t>
      </w:r>
      <w:r>
        <w:rPr>
          <w:b/>
          <w:bCs/>
        </w:rPr>
        <w:t>.202</w:t>
      </w:r>
      <w:r w:rsidR="000A02B1">
        <w:rPr>
          <w:b/>
          <w:bCs/>
        </w:rPr>
        <w:t>1</w:t>
      </w:r>
      <w:r>
        <w:rPr>
          <w:b/>
          <w:bCs/>
        </w:rPr>
        <w:t xml:space="preserve">) </w:t>
      </w:r>
      <w:r w:rsidRPr="00DA0949">
        <w:t xml:space="preserve">— победителям </w:t>
      </w:r>
      <w:r>
        <w:rPr>
          <w:lang w:val="en-US"/>
        </w:rPr>
        <w:t>I</w:t>
      </w:r>
      <w:r w:rsidRPr="00DA0949">
        <w:t xml:space="preserve"> </w:t>
      </w:r>
      <w:r>
        <w:t xml:space="preserve">тура будут предложены задания, направленные на определение уровня </w:t>
      </w:r>
      <w:proofErr w:type="spellStart"/>
      <w:r>
        <w:t>сформированности</w:t>
      </w:r>
      <w:proofErr w:type="spellEnd"/>
      <w:r>
        <w:t xml:space="preserve"> их профессиональных компетенций в области методики преподавания РКИ. Прием отрывков </w:t>
      </w:r>
      <w:proofErr w:type="spellStart"/>
      <w:r>
        <w:t>видеоуроков</w:t>
      </w:r>
      <w:proofErr w:type="spellEnd"/>
      <w:r>
        <w:t xml:space="preserve"> осуществляется по </w:t>
      </w:r>
      <w:proofErr w:type="spellStart"/>
      <w:r>
        <w:t>электроннои</w:t>
      </w:r>
      <w:proofErr w:type="spellEnd"/>
      <w:r>
        <w:t xml:space="preserve">̆ почте: </w:t>
      </w:r>
      <w:proofErr w:type="spellStart"/>
      <w:r>
        <w:t>info@rhm.agency</w:t>
      </w:r>
      <w:proofErr w:type="spellEnd"/>
      <w:r>
        <w:t xml:space="preserve">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proofErr w:type="spellStart"/>
      <w:r>
        <w:t>Видеофайлы</w:t>
      </w:r>
      <w:proofErr w:type="spellEnd"/>
      <w:r>
        <w:t xml:space="preserve"> должны удовлетворять следующим требованиям:</w:t>
      </w:r>
    </w:p>
    <w:p w:rsidR="00DE2ABC" w:rsidRDefault="007D58F0">
      <w:pPr>
        <w:pStyle w:val="a4"/>
      </w:pPr>
      <w:r>
        <w:t xml:space="preserve"> </w:t>
      </w:r>
    </w:p>
    <w:p w:rsidR="00DE2ABC" w:rsidRDefault="007D58F0">
      <w:pPr>
        <w:pStyle w:val="a4"/>
      </w:pPr>
      <w:r>
        <w:t xml:space="preserve">— в </w:t>
      </w:r>
      <w:proofErr w:type="spellStart"/>
      <w:r>
        <w:t>конкурснои</w:t>
      </w:r>
      <w:proofErr w:type="spellEnd"/>
      <w:r>
        <w:t xml:space="preserve">̆ заявке, </w:t>
      </w:r>
      <w:proofErr w:type="spellStart"/>
      <w:r>
        <w:t>направляемои</w:t>
      </w:r>
      <w:proofErr w:type="spellEnd"/>
      <w:r>
        <w:t xml:space="preserve">̆ на адрес </w:t>
      </w:r>
      <w:r>
        <w:rPr>
          <w:lang w:val="en-US"/>
        </w:rPr>
        <w:t>info</w:t>
      </w:r>
      <w:r w:rsidRPr="00DA0949">
        <w:t>@</w:t>
      </w:r>
      <w:proofErr w:type="spellStart"/>
      <w:r>
        <w:rPr>
          <w:lang w:val="en-US"/>
        </w:rPr>
        <w:t>rhm</w:t>
      </w:r>
      <w:proofErr w:type="spellEnd"/>
      <w:r w:rsidRPr="00DA0949">
        <w:t>.</w:t>
      </w:r>
      <w:r>
        <w:rPr>
          <w:lang w:val="en-US"/>
        </w:rPr>
        <w:t>agency</w:t>
      </w:r>
      <w:r w:rsidRPr="00DA0949">
        <w:t xml:space="preserve">, </w:t>
      </w:r>
      <w:r>
        <w:t>должна быть указана ссылка на адрес размещения видеоролика;</w:t>
      </w:r>
    </w:p>
    <w:p w:rsidR="00DE2ABC" w:rsidRDefault="007D58F0">
      <w:pPr>
        <w:pStyle w:val="a4"/>
      </w:pPr>
      <w:r>
        <w:t xml:space="preserve">— в </w:t>
      </w:r>
      <w:proofErr w:type="spellStart"/>
      <w:r>
        <w:t>конкурснои</w:t>
      </w:r>
      <w:proofErr w:type="spellEnd"/>
      <w:r>
        <w:t>̆ заявке должны быть указаны фамилия, имя и отчество автора полностью, место работы (без сокращений в названии, но без указания организационно-</w:t>
      </w:r>
      <w:proofErr w:type="spellStart"/>
      <w:r>
        <w:t>правовои</w:t>
      </w:r>
      <w:proofErr w:type="spellEnd"/>
      <w:r>
        <w:t xml:space="preserve">̆ формы; </w:t>
      </w:r>
    </w:p>
    <w:p w:rsidR="00DE2ABC" w:rsidRDefault="007D58F0">
      <w:pPr>
        <w:pStyle w:val="a4"/>
      </w:pPr>
      <w:r w:rsidRPr="00DA0949">
        <w:t xml:space="preserve">— продолжительность видеозаписи — не более </w:t>
      </w:r>
      <w:r>
        <w:t xml:space="preserve">25 минут; видеозаписи </w:t>
      </w:r>
      <w:proofErr w:type="spellStart"/>
      <w:r>
        <w:t>большеи</w:t>
      </w:r>
      <w:proofErr w:type="spellEnd"/>
      <w:r>
        <w:t>̆ продолжительности жюри Конкурса не рассматриваются;</w:t>
      </w:r>
    </w:p>
    <w:p w:rsidR="00DE2ABC" w:rsidRDefault="007D58F0">
      <w:pPr>
        <w:pStyle w:val="a4"/>
      </w:pPr>
      <w:r>
        <w:t xml:space="preserve">— видеоматериалы должны быть выполнены в любом </w:t>
      </w:r>
      <w:proofErr w:type="spellStart"/>
      <w:r>
        <w:t>видеоредакторе</w:t>
      </w:r>
      <w:proofErr w:type="spellEnd"/>
      <w:r>
        <w:t xml:space="preserve"> и представлены в электронном виде — </w:t>
      </w:r>
      <w:proofErr w:type="spellStart"/>
      <w:r>
        <w:t>файл</w:t>
      </w:r>
      <w:proofErr w:type="spellEnd"/>
      <w:r>
        <w:t xml:space="preserve"> в формате MPEG 4; </w:t>
      </w:r>
    </w:p>
    <w:p w:rsidR="00DE2ABC" w:rsidRDefault="007D58F0">
      <w:pPr>
        <w:pStyle w:val="a4"/>
      </w:pPr>
      <w:r>
        <w:t>— в аннотации к ролику необходимо дать тему урока, характеристику класса (количественную, психологическую, по уровню развития), программу, используемую в работе, её авторов, учебник (его раздел), количество часов в неделю, год;</w:t>
      </w:r>
    </w:p>
    <w:p w:rsidR="00DE2ABC" w:rsidRDefault="007D58F0">
      <w:pPr>
        <w:pStyle w:val="a4"/>
      </w:pPr>
      <w:r>
        <w:t>— сценарий урока (</w:t>
      </w:r>
      <w:proofErr w:type="spellStart"/>
      <w:r>
        <w:t>текстовыи</w:t>
      </w:r>
      <w:proofErr w:type="spellEnd"/>
      <w:r>
        <w:t xml:space="preserve">̆ документ — не более 6 страниц); сценарий урока предоставляется в </w:t>
      </w:r>
      <w:proofErr w:type="spellStart"/>
      <w:r>
        <w:t>любои</w:t>
      </w:r>
      <w:proofErr w:type="spellEnd"/>
      <w:r>
        <w:t xml:space="preserve">̆ форме; в нем показывается ход урока, работа учителя и </w:t>
      </w:r>
      <w:proofErr w:type="spellStart"/>
      <w:r>
        <w:t>детеи</w:t>
      </w:r>
      <w:proofErr w:type="spellEnd"/>
      <w:r>
        <w:t>̆, все этапы урока, методики, применяемые на уроке, аппаратура, активные формы обучения;</w:t>
      </w:r>
    </w:p>
    <w:p w:rsidR="00DE2ABC" w:rsidRDefault="007D58F0">
      <w:pPr>
        <w:pStyle w:val="a4"/>
      </w:pPr>
      <w:r w:rsidRPr="00DA0949">
        <w:t xml:space="preserve">— приложения </w:t>
      </w:r>
      <w:r>
        <w:t xml:space="preserve">(при необходимости, </w:t>
      </w:r>
      <w:proofErr w:type="spellStart"/>
      <w:r>
        <w:t>текстовыи</w:t>
      </w:r>
      <w:proofErr w:type="spellEnd"/>
      <w:r>
        <w:t>̆ документ не более 5 страниц); в приложении могут быть указаны материалы по методическому обеспечению педагогических образовательных технологий; методики оценки эффективности уроков; самоанализ урока (</w:t>
      </w:r>
      <w:proofErr w:type="spellStart"/>
      <w:r>
        <w:t>текстовыи</w:t>
      </w:r>
      <w:proofErr w:type="spellEnd"/>
      <w:r>
        <w:t xml:space="preserve">̆ документ — до 2 страниц). В самоанализе урока кратко анализируется работа </w:t>
      </w:r>
      <w:proofErr w:type="spellStart"/>
      <w:r>
        <w:t>детеи</w:t>
      </w:r>
      <w:proofErr w:type="spellEnd"/>
      <w:r>
        <w:t xml:space="preserve">̆ на уроке и результаты урока.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>Папка с конкурсными материалами архивируется (форматы .</w:t>
      </w:r>
      <w:proofErr w:type="spellStart"/>
      <w:r>
        <w:t>zip</w:t>
      </w:r>
      <w:proofErr w:type="spellEnd"/>
      <w:r>
        <w:t>, .</w:t>
      </w:r>
      <w:proofErr w:type="spellStart"/>
      <w:r>
        <w:t>rar</w:t>
      </w:r>
      <w:proofErr w:type="spellEnd"/>
      <w:r>
        <w:t xml:space="preserve">). Имя архива </w:t>
      </w:r>
      <w:proofErr w:type="spellStart"/>
      <w:r>
        <w:t>ФамилияИО</w:t>
      </w:r>
      <w:proofErr w:type="spellEnd"/>
      <w:r>
        <w:t xml:space="preserve"> автора </w:t>
      </w:r>
      <w:proofErr w:type="spellStart"/>
      <w:r>
        <w:t>латиницеи</w:t>
      </w:r>
      <w:proofErr w:type="spellEnd"/>
      <w:r>
        <w:t xml:space="preserve">̆, например, PetrovSG.zip. Архив размещается на внешних источниках хранения информации (например, </w:t>
      </w:r>
      <w:proofErr w:type="spellStart"/>
      <w:r>
        <w:t>Яндекс.Диск</w:t>
      </w:r>
      <w:proofErr w:type="spellEnd"/>
      <w:r>
        <w:t xml:space="preserve"> (disk.yandex.ru), </w:t>
      </w:r>
      <w:proofErr w:type="spellStart"/>
      <w:r>
        <w:t>Файлы</w:t>
      </w:r>
      <w:proofErr w:type="spellEnd"/>
      <w:r>
        <w:rPr>
          <w:lang w:val="pt-PT"/>
        </w:rPr>
        <w:t xml:space="preserve">@Mail.ru (files.mail.ru) </w:t>
      </w:r>
      <w:r>
        <w:t xml:space="preserve">и т.д.).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К участию в Конкурсе допускаются видеоматериалы, ранее не публиковавшиеся, не участвовавшие в других конкурсах, не размещенные в сети Интернет и не нарушающие права третьих лиц.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Материалы, представленные на Конкурс, не рецензируются. Все вопросы авторского права регулируются </w:t>
      </w:r>
      <w:proofErr w:type="spellStart"/>
      <w:r>
        <w:t>действующим</w:t>
      </w:r>
      <w:proofErr w:type="spellEnd"/>
      <w:r>
        <w:t xml:space="preserve"> законодательством. Ответственность за соблюдение авторских прав работы, </w:t>
      </w:r>
      <w:proofErr w:type="spellStart"/>
      <w:r>
        <w:t>участвующеи</w:t>
      </w:r>
      <w:proofErr w:type="spellEnd"/>
      <w:r>
        <w:t xml:space="preserve">̆ в Конкурсе, </w:t>
      </w:r>
      <w:proofErr w:type="spellStart"/>
      <w:r>
        <w:t>несёт</w:t>
      </w:r>
      <w:proofErr w:type="spellEnd"/>
      <w:r>
        <w:t xml:space="preserve"> участник, </w:t>
      </w:r>
      <w:proofErr w:type="spellStart"/>
      <w:r>
        <w:t>приславшии</w:t>
      </w:r>
      <w:proofErr w:type="spellEnd"/>
      <w:r>
        <w:t xml:space="preserve">̆ данную работу на Конкурс.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Для проверки всех материалов, присланных на Конкурс, на предмет плагиата члены Жюри будут использовать </w:t>
      </w:r>
      <w:proofErr w:type="spellStart"/>
      <w:r>
        <w:t>специальныи</w:t>
      </w:r>
      <w:proofErr w:type="spellEnd"/>
      <w:r>
        <w:t xml:space="preserve">̆ сервис, </w:t>
      </w:r>
      <w:proofErr w:type="spellStart"/>
      <w:r>
        <w:t>позволяющии</w:t>
      </w:r>
      <w:proofErr w:type="spellEnd"/>
      <w:r>
        <w:t xml:space="preserve">̆ проводить данную проверку.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Критерии отбора/оценки </w:t>
      </w:r>
      <w:proofErr w:type="spellStart"/>
      <w:r>
        <w:t>видеоуроков</w:t>
      </w:r>
      <w:proofErr w:type="spellEnd"/>
      <w:r>
        <w:t xml:space="preserve">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>— уровень целеполагания;</w:t>
      </w:r>
    </w:p>
    <w:p w:rsidR="00DE2ABC" w:rsidRDefault="007D58F0">
      <w:pPr>
        <w:pStyle w:val="a4"/>
      </w:pPr>
      <w:r>
        <w:t>— соответствие содержания учебного материала дидактическим требованиям;</w:t>
      </w:r>
    </w:p>
    <w:p w:rsidR="00DE2ABC" w:rsidRDefault="007D58F0">
      <w:pPr>
        <w:pStyle w:val="a4"/>
      </w:pPr>
      <w:r>
        <w:t>— включение ценностного и развивающего компонентов;</w:t>
      </w:r>
    </w:p>
    <w:p w:rsidR="00DE2ABC" w:rsidRDefault="007D58F0">
      <w:pPr>
        <w:pStyle w:val="a4"/>
      </w:pPr>
      <w:r>
        <w:t>— логика организации учебно-</w:t>
      </w:r>
      <w:proofErr w:type="spellStart"/>
      <w:r>
        <w:t>познавательнои</w:t>
      </w:r>
      <w:proofErr w:type="spellEnd"/>
      <w:r>
        <w:t xml:space="preserve">̆ деятельности (четкость, логичность и </w:t>
      </w:r>
      <w:proofErr w:type="spellStart"/>
      <w:r>
        <w:t>завершённость</w:t>
      </w:r>
      <w:proofErr w:type="spellEnd"/>
      <w:r>
        <w:t xml:space="preserve"> этапов);</w:t>
      </w:r>
    </w:p>
    <w:p w:rsidR="00DE2ABC" w:rsidRDefault="007D58F0">
      <w:pPr>
        <w:pStyle w:val="a4"/>
      </w:pPr>
      <w:r>
        <w:t>— методы и приемы организации учебно-</w:t>
      </w:r>
      <w:proofErr w:type="spellStart"/>
      <w:r>
        <w:t>познавательнои</w:t>
      </w:r>
      <w:proofErr w:type="spellEnd"/>
      <w:r>
        <w:t xml:space="preserve">̆ деятельности (адекватность используемых методов и приемов задачам, своеобразие учебно-методического комплекса, учет индивидуальных </w:t>
      </w:r>
      <w:proofErr w:type="spellStart"/>
      <w:r>
        <w:t>особенностеи</w:t>
      </w:r>
      <w:proofErr w:type="spellEnd"/>
      <w:r>
        <w:t>̆ учащихся, вовлечение учащихся в познавательную активность);</w:t>
      </w:r>
    </w:p>
    <w:p w:rsidR="00DE2ABC" w:rsidRDefault="007D58F0">
      <w:pPr>
        <w:pStyle w:val="a4"/>
      </w:pPr>
      <w:r>
        <w:t>— результаты проведенного урока;</w:t>
      </w:r>
    </w:p>
    <w:p w:rsidR="00DE2ABC" w:rsidRDefault="007D58F0">
      <w:pPr>
        <w:pStyle w:val="a4"/>
      </w:pPr>
      <w:r>
        <w:t>— личностные качества педагога на уроке;</w:t>
      </w:r>
    </w:p>
    <w:p w:rsidR="00DE2ABC" w:rsidRDefault="007D58F0">
      <w:pPr>
        <w:pStyle w:val="a4"/>
      </w:pPr>
      <w:r w:rsidRPr="00DA0949">
        <w:t xml:space="preserve">— качество </w:t>
      </w:r>
      <w:proofErr w:type="spellStart"/>
      <w:r w:rsidRPr="00DA0949">
        <w:t>сценирования</w:t>
      </w:r>
      <w:proofErr w:type="spellEnd"/>
      <w:r w:rsidRPr="00DA0949">
        <w:t xml:space="preserve"> </w:t>
      </w:r>
      <w:proofErr w:type="spellStart"/>
      <w:r w:rsidRPr="00DA0949">
        <w:t>видеоурока</w:t>
      </w:r>
      <w:proofErr w:type="spellEnd"/>
      <w:r>
        <w:t xml:space="preserve">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Критериями для отбора </w:t>
      </w:r>
      <w:proofErr w:type="spellStart"/>
      <w:r>
        <w:t>победителеи</w:t>
      </w:r>
      <w:proofErr w:type="spellEnd"/>
      <w:r>
        <w:t xml:space="preserve">̆ </w:t>
      </w:r>
      <w:r>
        <w:rPr>
          <w:lang w:val="en-US"/>
        </w:rPr>
        <w:t>I</w:t>
      </w:r>
      <w:r w:rsidRPr="00DA0949">
        <w:t xml:space="preserve"> </w:t>
      </w:r>
      <w:r>
        <w:t xml:space="preserve">и </w:t>
      </w:r>
      <w:r>
        <w:rPr>
          <w:lang w:val="it-IT"/>
        </w:rPr>
        <w:t xml:space="preserve">II </w:t>
      </w:r>
      <w:r>
        <w:t xml:space="preserve">туров является набор установленного Оргкомитетом необходимого количества баллов. Задания конкурсных туров участник получает на </w:t>
      </w:r>
      <w:proofErr w:type="spellStart"/>
      <w:r>
        <w:t>сайте</w:t>
      </w:r>
      <w:proofErr w:type="spellEnd"/>
      <w:r>
        <w:t xml:space="preserve"> www.rhm.agency.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Информация о победителях размещается в социальных сетях и на </w:t>
      </w:r>
      <w:proofErr w:type="spellStart"/>
      <w:r>
        <w:t>сайте</w:t>
      </w:r>
      <w:proofErr w:type="spellEnd"/>
      <w:r>
        <w:t xml:space="preserve"> «</w:t>
      </w:r>
      <w:proofErr w:type="spellStart"/>
      <w:r>
        <w:t>Русскои</w:t>
      </w:r>
      <w:proofErr w:type="spellEnd"/>
      <w:r>
        <w:t xml:space="preserve">̆ </w:t>
      </w:r>
      <w:proofErr w:type="spellStart"/>
      <w:r>
        <w:t>гуманитарнои</w:t>
      </w:r>
      <w:proofErr w:type="spellEnd"/>
      <w:r>
        <w:t xml:space="preserve">̆ миссии» (www.rhm.agency).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>Информация о 10 финалистах будет размещена 1</w:t>
      </w:r>
      <w:r w:rsidR="000A02B1">
        <w:t>5</w:t>
      </w:r>
      <w:r>
        <w:t xml:space="preserve"> </w:t>
      </w:r>
      <w:r w:rsidR="000A02B1">
        <w:t>августа</w:t>
      </w:r>
      <w:r>
        <w:t xml:space="preserve"> 20</w:t>
      </w:r>
      <w:r w:rsidR="000A02B1">
        <w:t>21</w:t>
      </w:r>
      <w:r>
        <w:t xml:space="preserve"> г. на </w:t>
      </w:r>
      <w:proofErr w:type="spellStart"/>
      <w:r>
        <w:t>сайте</w:t>
      </w:r>
      <w:proofErr w:type="spellEnd"/>
      <w:r>
        <w:t xml:space="preserve"> «</w:t>
      </w:r>
      <w:proofErr w:type="spellStart"/>
      <w:r>
        <w:t>Русскои</w:t>
      </w:r>
      <w:proofErr w:type="spellEnd"/>
      <w:r>
        <w:t xml:space="preserve">̆ </w:t>
      </w:r>
      <w:proofErr w:type="spellStart"/>
      <w:r>
        <w:t>гуманитарнои</w:t>
      </w:r>
      <w:proofErr w:type="spellEnd"/>
      <w:r>
        <w:t xml:space="preserve">̆ миссии» (www.rhm.agency). </w:t>
      </w:r>
    </w:p>
    <w:p w:rsidR="00DE2ABC" w:rsidRDefault="00DE2ABC">
      <w:pPr>
        <w:pStyle w:val="a4"/>
      </w:pPr>
    </w:p>
    <w:p w:rsidR="00DE2ABC" w:rsidRDefault="007D58F0">
      <w:pPr>
        <w:pStyle w:val="a4"/>
      </w:pPr>
      <w:r>
        <w:t xml:space="preserve">Приз для десяти </w:t>
      </w:r>
      <w:proofErr w:type="spellStart"/>
      <w:r>
        <w:t>победителеи</w:t>
      </w:r>
      <w:proofErr w:type="spellEnd"/>
      <w:r>
        <w:t xml:space="preserve">̆ </w:t>
      </w:r>
      <w:r>
        <w:rPr>
          <w:lang w:val="it-IT"/>
        </w:rPr>
        <w:t xml:space="preserve">II </w:t>
      </w:r>
      <w:r>
        <w:t xml:space="preserve">этапа Конкурса — экскурсионная поездка в Россию продолжительностью 5 </w:t>
      </w:r>
      <w:proofErr w:type="spellStart"/>
      <w:r>
        <w:t>днеи</w:t>
      </w:r>
      <w:proofErr w:type="spellEnd"/>
      <w:r>
        <w:t xml:space="preserve">̆ (транспортные расходы, расходы на проживание, питание и экскурсионная программа для </w:t>
      </w:r>
      <w:proofErr w:type="spellStart"/>
      <w:r>
        <w:t>победителеи</w:t>
      </w:r>
      <w:proofErr w:type="spellEnd"/>
      <w:r>
        <w:t xml:space="preserve">̆ </w:t>
      </w:r>
      <w:r>
        <w:rPr>
          <w:lang w:val="it-IT"/>
        </w:rPr>
        <w:t xml:space="preserve">II </w:t>
      </w:r>
      <w:r>
        <w:t>этапа Конкурса оплачиваются «</w:t>
      </w:r>
      <w:proofErr w:type="spellStart"/>
      <w:r>
        <w:t>Русскои</w:t>
      </w:r>
      <w:proofErr w:type="spellEnd"/>
      <w:r>
        <w:t xml:space="preserve">̆ </w:t>
      </w:r>
      <w:proofErr w:type="spellStart"/>
      <w:r>
        <w:t>гуманитарнои</w:t>
      </w:r>
      <w:proofErr w:type="spellEnd"/>
      <w:r>
        <w:t xml:space="preserve">̆ </w:t>
      </w:r>
      <w:proofErr w:type="spellStart"/>
      <w:r>
        <w:t>миссиеи</w:t>
      </w:r>
      <w:proofErr w:type="spellEnd"/>
      <w:r>
        <w:t xml:space="preserve">̆»). </w:t>
      </w:r>
    </w:p>
    <w:p w:rsidR="00DE2ABC" w:rsidRDefault="007D58F0">
      <w:pPr>
        <w:pStyle w:val="a4"/>
      </w:pPr>
      <w:r>
        <w:t xml:space="preserve">   </w:t>
      </w:r>
    </w:p>
    <w:p w:rsidR="00DE2ABC" w:rsidRDefault="007D58F0">
      <w:pPr>
        <w:pStyle w:val="a4"/>
        <w:rPr>
          <w:b/>
          <w:bCs/>
        </w:rPr>
      </w:pPr>
      <w:r>
        <w:rPr>
          <w:b/>
          <w:bCs/>
        </w:rPr>
        <w:t xml:space="preserve">Календарь Конкурса </w:t>
      </w:r>
    </w:p>
    <w:p w:rsidR="00DE2ABC" w:rsidRDefault="00DE2ABC">
      <w:pPr>
        <w:pStyle w:val="a4"/>
      </w:pP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t>Начало: 1 декабря 2019 г.</w:t>
      </w: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t>Подведение итогов: 15 августа 2021 г.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t>01.12.2019 — 31.12.2020: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 xml:space="preserve">— размещение условий проведения конкурса среди </w:t>
      </w:r>
      <w:proofErr w:type="spellStart"/>
      <w:r w:rsidRPr="000A02B1">
        <w:rPr>
          <w:bCs/>
        </w:rPr>
        <w:t>преподавателеи</w:t>
      </w:r>
      <w:proofErr w:type="spellEnd"/>
      <w:r w:rsidRPr="000A02B1">
        <w:rPr>
          <w:bCs/>
        </w:rPr>
        <w:t xml:space="preserve">̆ русского языка в Кыргызстане в сети Интернет на </w:t>
      </w:r>
      <w:proofErr w:type="spellStart"/>
      <w:r w:rsidRPr="000A02B1">
        <w:rPr>
          <w:bCs/>
        </w:rPr>
        <w:t>сайте</w:t>
      </w:r>
      <w:proofErr w:type="spellEnd"/>
      <w:r w:rsidRPr="000A02B1">
        <w:rPr>
          <w:bCs/>
        </w:rPr>
        <w:t xml:space="preserve"> www.rhm.agency и в социальных сетях; распространение информации об условиях участия в конкурсе среди учебных заведений Кыргызстана;</w:t>
      </w:r>
    </w:p>
    <w:p w:rsidR="000A02B1" w:rsidRPr="000A02B1" w:rsidRDefault="000A02B1" w:rsidP="000A02B1">
      <w:pPr>
        <w:pStyle w:val="a4"/>
        <w:rPr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 xml:space="preserve">— размещение информации об условиях проведения конкурса чтецов в сети Интернет на </w:t>
      </w:r>
      <w:proofErr w:type="spellStart"/>
      <w:r w:rsidRPr="000A02B1">
        <w:rPr>
          <w:bCs/>
        </w:rPr>
        <w:t>сайте</w:t>
      </w:r>
      <w:proofErr w:type="spellEnd"/>
      <w:r w:rsidRPr="000A02B1">
        <w:rPr>
          <w:bCs/>
        </w:rPr>
        <w:t xml:space="preserve"> www.rhm.agency и в социальных сетях, распространение информации о конкурсе в учебных заведениях Кыргызстана.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lastRenderedPageBreak/>
        <w:t>31.12.2020 — 15.04.2021: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 xml:space="preserve">— определение 30 (тридцати) </w:t>
      </w:r>
      <w:proofErr w:type="spellStart"/>
      <w:r w:rsidRPr="000A02B1">
        <w:rPr>
          <w:bCs/>
        </w:rPr>
        <w:t>победителеи</w:t>
      </w:r>
      <w:proofErr w:type="spellEnd"/>
      <w:r w:rsidRPr="000A02B1">
        <w:rPr>
          <w:bCs/>
        </w:rPr>
        <w:t>̆ I этапа конкурса;</w:t>
      </w: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>— прием заявок на конкурс чтецов.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t>15.04.2021 — 31.05.2021: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 xml:space="preserve">— проведение трехдневного мастер-класса для 30 </w:t>
      </w:r>
      <w:proofErr w:type="spellStart"/>
      <w:r w:rsidRPr="000A02B1">
        <w:rPr>
          <w:bCs/>
        </w:rPr>
        <w:t>победителеи</w:t>
      </w:r>
      <w:proofErr w:type="spellEnd"/>
      <w:r w:rsidRPr="000A02B1">
        <w:rPr>
          <w:bCs/>
        </w:rPr>
        <w:t>̆ I этапа конкурса (транспортные расходы и расходы на проживание осуществляются за счет оргкомитета Конкурса).</w:t>
      </w:r>
    </w:p>
    <w:p w:rsidR="000A02B1" w:rsidRPr="000A02B1" w:rsidRDefault="000A02B1" w:rsidP="000A02B1">
      <w:pPr>
        <w:pStyle w:val="a4"/>
        <w:rPr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>— проведение конкурса чтецов (транспортные расходы и расходы на проживание участников конкурса чтецов осуществляются за счет участника).</w:t>
      </w:r>
    </w:p>
    <w:p w:rsidR="000A02B1" w:rsidRPr="000A02B1" w:rsidRDefault="000A02B1" w:rsidP="000A02B1">
      <w:pPr>
        <w:pStyle w:val="a4"/>
        <w:rPr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>Конкурс чтецов проводится в течение одного дня. По результатам выступления участников определяются три победителя. Победителям вручаются памятные подарки.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t>31.05.2021 — 15.06.2021: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>— прием, обработка и проверка видеофрагментов уроков / занятий в аудитории.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t>15.06.2021 — 15.08.2021: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>— подведение итогов конкурса;</w:t>
      </w:r>
    </w:p>
    <w:p w:rsidR="000A02B1" w:rsidRPr="000A02B1" w:rsidRDefault="000A02B1" w:rsidP="000A02B1">
      <w:pPr>
        <w:pStyle w:val="a4"/>
        <w:rPr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 xml:space="preserve">— определение 10 (десяти) </w:t>
      </w:r>
      <w:proofErr w:type="spellStart"/>
      <w:r w:rsidRPr="000A02B1">
        <w:rPr>
          <w:bCs/>
        </w:rPr>
        <w:t>победителеи</w:t>
      </w:r>
      <w:proofErr w:type="spellEnd"/>
      <w:r w:rsidRPr="000A02B1">
        <w:rPr>
          <w:bCs/>
        </w:rPr>
        <w:t>̆.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/>
          <w:bCs/>
        </w:rPr>
      </w:pPr>
      <w:r w:rsidRPr="000A02B1">
        <w:rPr>
          <w:b/>
          <w:bCs/>
        </w:rPr>
        <w:t>15.08.2021 — 31.08.2021:</w:t>
      </w:r>
    </w:p>
    <w:p w:rsidR="000A02B1" w:rsidRPr="000A02B1" w:rsidRDefault="000A02B1" w:rsidP="000A02B1">
      <w:pPr>
        <w:pStyle w:val="a4"/>
        <w:rPr>
          <w:b/>
          <w:bCs/>
        </w:rPr>
      </w:pPr>
    </w:p>
    <w:p w:rsidR="000A02B1" w:rsidRPr="000A02B1" w:rsidRDefault="000A02B1" w:rsidP="000A02B1">
      <w:pPr>
        <w:pStyle w:val="a4"/>
        <w:rPr>
          <w:bCs/>
        </w:rPr>
      </w:pPr>
      <w:r w:rsidRPr="000A02B1">
        <w:rPr>
          <w:bCs/>
        </w:rPr>
        <w:t xml:space="preserve">— организация </w:t>
      </w:r>
      <w:proofErr w:type="spellStart"/>
      <w:r w:rsidRPr="000A02B1">
        <w:rPr>
          <w:bCs/>
        </w:rPr>
        <w:t>экскурсионнои</w:t>
      </w:r>
      <w:proofErr w:type="spellEnd"/>
      <w:r w:rsidRPr="000A02B1">
        <w:rPr>
          <w:bCs/>
        </w:rPr>
        <w:t xml:space="preserve">̆ поездки в Россию для десяти </w:t>
      </w:r>
      <w:proofErr w:type="spellStart"/>
      <w:r w:rsidRPr="000A02B1">
        <w:rPr>
          <w:bCs/>
        </w:rPr>
        <w:t>преподавателеи</w:t>
      </w:r>
      <w:proofErr w:type="spellEnd"/>
      <w:r w:rsidRPr="000A02B1">
        <w:rPr>
          <w:bCs/>
        </w:rPr>
        <w:t xml:space="preserve">̆, ставших победителями II этапа Конкурса (длительность поездки – 5 </w:t>
      </w:r>
      <w:proofErr w:type="spellStart"/>
      <w:r w:rsidRPr="000A02B1">
        <w:rPr>
          <w:bCs/>
        </w:rPr>
        <w:t>днеи</w:t>
      </w:r>
      <w:proofErr w:type="spellEnd"/>
      <w:r w:rsidRPr="000A02B1">
        <w:rPr>
          <w:bCs/>
        </w:rPr>
        <w:t>̆).</w:t>
      </w:r>
    </w:p>
    <w:p w:rsidR="000A02B1" w:rsidRPr="000A02B1" w:rsidRDefault="000A02B1" w:rsidP="000A02B1">
      <w:pPr>
        <w:pStyle w:val="a4"/>
        <w:rPr>
          <w:bCs/>
        </w:rPr>
      </w:pPr>
    </w:p>
    <w:p w:rsidR="00DE2ABC" w:rsidRPr="000A02B1" w:rsidRDefault="000A02B1" w:rsidP="000A02B1">
      <w:pPr>
        <w:pStyle w:val="a4"/>
      </w:pPr>
      <w:r w:rsidRPr="000A02B1">
        <w:rPr>
          <w:bCs/>
        </w:rPr>
        <w:t xml:space="preserve">Оргкомитет конкурса: «Русская гуманитарная миссия», Министерство народного образования </w:t>
      </w:r>
      <w:proofErr w:type="spellStart"/>
      <w:r w:rsidRPr="000A02B1">
        <w:rPr>
          <w:bCs/>
        </w:rPr>
        <w:t>Кыргызс</w:t>
      </w:r>
      <w:r>
        <w:rPr>
          <w:bCs/>
        </w:rPr>
        <w:t>кой</w:t>
      </w:r>
      <w:proofErr w:type="spellEnd"/>
      <w:r>
        <w:rPr>
          <w:bCs/>
        </w:rPr>
        <w:t xml:space="preserve"> Республики</w:t>
      </w:r>
      <w:r w:rsidRPr="000A02B1">
        <w:rPr>
          <w:bCs/>
        </w:rPr>
        <w:t xml:space="preserve">, Российский центр науки и культуры в Бишкеке, Посольство </w:t>
      </w:r>
      <w:proofErr w:type="spellStart"/>
      <w:r>
        <w:rPr>
          <w:bCs/>
        </w:rPr>
        <w:t>Кыргызской</w:t>
      </w:r>
      <w:proofErr w:type="spellEnd"/>
      <w:r>
        <w:rPr>
          <w:bCs/>
        </w:rPr>
        <w:t xml:space="preserve"> Республики</w:t>
      </w:r>
      <w:r w:rsidRPr="000A02B1">
        <w:rPr>
          <w:bCs/>
        </w:rPr>
        <w:t xml:space="preserve"> в России</w:t>
      </w:r>
      <w:r>
        <w:rPr>
          <w:bCs/>
        </w:rPr>
        <w:t xml:space="preserve">. </w:t>
      </w:r>
    </w:p>
    <w:sectPr w:rsidR="00DE2ABC" w:rsidRPr="000A02B1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4D9" w:rsidRDefault="001A64D9">
      <w:r>
        <w:separator/>
      </w:r>
    </w:p>
  </w:endnote>
  <w:endnote w:type="continuationSeparator" w:id="0">
    <w:p w:rsidR="001A64D9" w:rsidRDefault="001A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ABC" w:rsidRDefault="00DE2A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4D9" w:rsidRDefault="001A64D9">
      <w:r>
        <w:separator/>
      </w:r>
    </w:p>
  </w:footnote>
  <w:footnote w:type="continuationSeparator" w:id="0">
    <w:p w:rsidR="001A64D9" w:rsidRDefault="001A6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ABC" w:rsidRDefault="00DE2AB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ABC"/>
    <w:rsid w:val="000A02B1"/>
    <w:rsid w:val="000E3882"/>
    <w:rsid w:val="001A64D9"/>
    <w:rsid w:val="002C61E8"/>
    <w:rsid w:val="007D58F0"/>
    <w:rsid w:val="0093343F"/>
    <w:rsid w:val="00991E28"/>
    <w:rsid w:val="00D352D8"/>
    <w:rsid w:val="00D960EE"/>
    <w:rsid w:val="00DA0949"/>
    <w:rsid w:val="00DE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2F25F-67CA-4FD4-BD6B-CF543814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rPr>
      <w:rFonts w:ascii="Helvetica Neue" w:hAnsi="Helvetica Neue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DA09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094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9924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8" w:color="0095B6"/>
            <w:bottom w:val="none" w:sz="0" w:space="0" w:color="auto"/>
            <w:right w:val="none" w:sz="0" w:space="0" w:color="auto"/>
          </w:divBdr>
        </w:div>
        <w:div w:id="2041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Царёва</dc:creator>
  <cp:lastModifiedBy>Дмитрий Сагайдак</cp:lastModifiedBy>
  <cp:revision>2</cp:revision>
  <cp:lastPrinted>2019-12-09T07:59:00Z</cp:lastPrinted>
  <dcterms:created xsi:type="dcterms:W3CDTF">2020-11-26T04:02:00Z</dcterms:created>
  <dcterms:modified xsi:type="dcterms:W3CDTF">2020-11-26T04:02:00Z</dcterms:modified>
</cp:coreProperties>
</file>